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95E4" w14:textId="77777777" w:rsidR="00507CB2" w:rsidRPr="008E4EF7" w:rsidRDefault="00000000">
      <w:pPr>
        <w:pStyle w:val="Cm"/>
        <w:rPr>
          <w:lang w:val="hu-HU"/>
        </w:rPr>
      </w:pPr>
      <w:r w:rsidRPr="008E4EF7">
        <w:rPr>
          <w:lang w:val="hu-HU"/>
        </w:rPr>
        <w:t>Általános Szerződési Feltételek</w:t>
      </w:r>
    </w:p>
    <w:p w14:paraId="11BA054D" w14:textId="46B48CB0" w:rsidR="00507CB2" w:rsidRPr="008E4EF7" w:rsidRDefault="00000000">
      <w:pPr>
        <w:pStyle w:val="Alcm"/>
        <w:rPr>
          <w:lang w:val="hu-HU"/>
        </w:rPr>
      </w:pPr>
      <w:r w:rsidRPr="008E4EF7">
        <w:rPr>
          <w:lang w:val="hu-HU"/>
        </w:rPr>
        <w:t xml:space="preserve">Digitális </w:t>
      </w:r>
      <w:r w:rsidRPr="008E4EF7">
        <w:rPr>
          <w:caps/>
          <w:lang w:val="hu-HU"/>
        </w:rPr>
        <w:t>k</w:t>
      </w:r>
      <w:r w:rsidR="008E4EF7" w:rsidRPr="008E4EF7">
        <w:rPr>
          <w:caps/>
          <w:lang w:val="hu-HU"/>
        </w:rPr>
        <w:t>i</w:t>
      </w:r>
      <w:r w:rsidRPr="008E4EF7">
        <w:rPr>
          <w:caps/>
          <w:lang w:val="hu-HU"/>
        </w:rPr>
        <w:t>adványok</w:t>
      </w:r>
      <w:r w:rsidRPr="008E4EF7">
        <w:rPr>
          <w:lang w:val="hu-HU"/>
        </w:rPr>
        <w:t xml:space="preserve"> és táplálkozási tanácsadási szolgáltatások</w:t>
      </w:r>
    </w:p>
    <w:p w14:paraId="286A1AAA" w14:textId="379A04A0" w:rsidR="00507CB2" w:rsidRPr="008E4EF7" w:rsidRDefault="008E4EF7">
      <w:pPr>
        <w:rPr>
          <w:lang w:val="hu-HU"/>
        </w:rPr>
      </w:pPr>
      <w:r w:rsidRPr="008E4EF7">
        <w:rPr>
          <w:lang w:val="hu-HU"/>
        </w:rPr>
        <w:t>Hatályos: 2026. január 1. napjától visszavonásig</w:t>
      </w:r>
    </w:p>
    <w:p w14:paraId="098DAE5F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1. A szolgáltató és az ÁSZF hatálya</w:t>
      </w:r>
    </w:p>
    <w:p w14:paraId="1B673859" w14:textId="65534EE8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 xml:space="preserve">Szolgáltató: Rápolti-Molnár Vivien Rebeka egyéni vállalkozó (kereskedelmi név: Becky IR Konyhája). Székhely: 7020 Dunaföldvár, Ifjúság tér 2. C lph. 4. em. 7. ajtó. Adószám: 90079630-1-37. Egyéni vállalkozói nyilvántartási szám: 59220420. E-mail: becky.etrend@gmail.com. Honlap: https://www.beckyirkonyhaja.com. </w:t>
      </w:r>
    </w:p>
    <w:p w14:paraId="61E96CE5" w14:textId="19A41BB4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>A jelen ÁSZF a Szolgáltató által értékesített digitális e-bookokra, receptgyűjteményekre, mintaétrendekre, egyéni táplálkozási tanácsadásra, 6 és 12 hetes programokra, valamint szezonális programokra terjed ki, amennyiben az adott ajánlat e feltételekre hivatkozik. Előfizetéses recepttár és külön díjas, eltérő tartalmú új szolgáltatás a saját feltételeinek közzétételéig nem tartozik automatikusan ide. Szerződéskötés nyelve magyar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az ÁSZF az oldalon hozzáférhető és menthető.</w:t>
      </w:r>
    </w:p>
    <w:p w14:paraId="530380BB" w14:textId="4D436A29" w:rsidR="00507CB2" w:rsidRPr="008E4EF7" w:rsidRDefault="00000000" w:rsidP="008E4EF7">
      <w:pPr>
        <w:jc w:val="both"/>
        <w:rPr>
          <w:caps/>
          <w:lang w:val="hu-HU"/>
        </w:rPr>
      </w:pPr>
      <w:r w:rsidRPr="008E4EF7">
        <w:rPr>
          <w:lang w:val="hu-HU"/>
        </w:rPr>
        <w:t>Az ügyfél az ÁSZF-et a rendelés leadása előtt megismerheti és külön elfogadja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puszta böngészés nem tekintendő szerződéses elfogadásnak.</w:t>
      </w:r>
    </w:p>
    <w:p w14:paraId="486E6338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2. Az ajánlatok és termékek lényeges tulajdonságai</w:t>
      </w:r>
    </w:p>
    <w:p w14:paraId="4DE13AA7" w14:textId="77777777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>A digitális kiadvány elektronikusan átadott, jellemzően PDF-formátumú tartalom. NEM nyomtatott könyv, nem tartalmaz fizikai példányt, postai szállítást vagy nyomtatási szolgáltatást. A termékoldal feltünteti a címét, leírását, a letöltési/átadási módot, a fizetendő árat, a formátumot, az ismert kompatibilitási és műszaki követelményeket. A PDF megtekintéséhez megfelelő eszköz és PDF-olvasó szükséges. Saját célú nyomtatás megengedett.</w:t>
      </w:r>
    </w:p>
    <w:p w14:paraId="5493F44E" w14:textId="42C78BE1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>A tanácsadás nem orvosi diagnózis, kezelés vagy gyógyítás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nem helyettesít orvosi, dietetikusi vagy más egészségügyi ellátást. A szolgáltatás célja a vállalt táplálkozási és életmódbeli elemzés, útmutatás. Meghatározott fogyás, laboreredmény vagy gyógyulás nem garantált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szakszerű, szerződésszerű teljesítésért a Szolgáltató felel.</w:t>
      </w:r>
    </w:p>
    <w:p w14:paraId="4B1033CB" w14:textId="77777777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>A konkrét egyéni tanácsadási csomag, a 6/12 hetes és szezonális program tartalma, részvételi módja, kapcsolattartási kerete, indulása, időtartama, mérföldkövei és díja az előzetesen közölt szolgáltatásleírásban és a visszaigazolásban található. A programidő nem jelent korlátlan elérhetőséget vagy korlátlan egyéni konzultációt.</w:t>
      </w:r>
    </w:p>
    <w:p w14:paraId="479FDC52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3. Rendelés, szerződéskötés és fizetés</w:t>
      </w:r>
    </w:p>
    <w:p w14:paraId="5AD40D01" w14:textId="6786F7A3" w:rsidR="00507CB2" w:rsidRPr="008E4EF7" w:rsidRDefault="00000000" w:rsidP="008E4EF7">
      <w:pPr>
        <w:jc w:val="both"/>
        <w:rPr>
          <w:lang w:val="hu-HU"/>
        </w:rPr>
      </w:pPr>
      <w:r w:rsidRPr="008E4EF7">
        <w:rPr>
          <w:lang w:val="hu-HU"/>
        </w:rPr>
        <w:t>Digitális kiadvány rendelése a weboldal aktuális rendelési felületén történik. Az ügyfél a véglegesítés előtt ellenőrizheti és javíthatja adatait, megtekintheti a teljes fizetendő összeget, az ÁSZF-et és az elállási tájékoztatót. A rendelést egyértelműen fizetési kötelezettséget jelző gombbal véglegesíti. Az automatikus beérkezési üzenet a rendelés megérkezését igazolja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szerződés a Szolgáltató elfogadó visszaigazolásával jön létre. A rendelés elektronikus visszaigazolása indokolatlan késedelem nélkül történik, a vonatkozó elektronikus kereskedelmi szabályokkal összhangban.</w:t>
      </w:r>
    </w:p>
    <w:p w14:paraId="1403C9B1" w14:textId="77777777" w:rsidR="00507CB2" w:rsidRPr="008E4EF7" w:rsidRDefault="00000000" w:rsidP="00BF58A7">
      <w:pPr>
        <w:jc w:val="both"/>
        <w:rPr>
          <w:lang w:val="hu-HU"/>
        </w:rPr>
      </w:pPr>
      <w:r w:rsidRPr="008E4EF7">
        <w:rPr>
          <w:lang w:val="hu-HU"/>
        </w:rPr>
        <w:lastRenderedPageBreak/>
        <w:t>Tanácsadásra jelentkezés történhet e-mailen vagy a közölt űrlapon. A jelentkezés önmagában nem jelent szerződéskötést. A Szolgáltató előzetes ajánlatot, tartalmi, határidő- és díjtájékoztatást küld, amelyet az ügyfél elfogadhat. A felek által elfogadott ajánlat és visszaigazolás a szerződés részét képezi.</w:t>
      </w:r>
    </w:p>
    <w:p w14:paraId="705D351C" w14:textId="77777777" w:rsidR="00507CB2" w:rsidRPr="008E4EF7" w:rsidRDefault="00000000" w:rsidP="00BF58A7">
      <w:pPr>
        <w:jc w:val="both"/>
        <w:rPr>
          <w:lang w:val="hu-HU"/>
        </w:rPr>
      </w:pPr>
      <w:r w:rsidRPr="008E4EF7">
        <w:rPr>
          <w:lang w:val="hu-HU"/>
        </w:rPr>
        <w:t>Az árak forintban értendők, a feltüntetett végösszegek. Fizetési mód az adott felületen/ajánlatban feltüntetett átutalás vagy elektronikus bankkártyás fizetés. A számlázás a hatályos adójogi szabályok alapján történik. Az adott rendelésben szereplő ár a későbbi árváltozástól független.</w:t>
      </w:r>
    </w:p>
    <w:p w14:paraId="42CB5AA6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4. Digitális kiadványok teljesítése</w:t>
      </w:r>
    </w:p>
    <w:p w14:paraId="0E61664D" w14:textId="77777777" w:rsidR="00507CB2" w:rsidRPr="008E4EF7" w:rsidRDefault="00000000" w:rsidP="002F117F">
      <w:pPr>
        <w:jc w:val="both"/>
        <w:rPr>
          <w:lang w:val="hu-HU"/>
        </w:rPr>
      </w:pPr>
      <w:r w:rsidRPr="008E4EF7">
        <w:rPr>
          <w:lang w:val="hu-HU"/>
        </w:rPr>
        <w:t>A Szolgáltató a fizetés és a rendelés elfogadása után a termékoldalon közölt módon és határidőben PDF-csatolmányban vagy letöltési hivatkozással bocsátja rendelkezésre a digitális kiadványt. A választott átadási módról és határidőről a vásárló a rendelés előtt tájékoztatást kap. Az átadás technikai naplója, az e-mail vagy más megfelelő igazolás a teljesítés bizonyítására szolgálhat.</w:t>
      </w:r>
    </w:p>
    <w:p w14:paraId="499E6333" w14:textId="77777777" w:rsidR="00507CB2" w:rsidRPr="008E4EF7" w:rsidRDefault="00000000" w:rsidP="002F117F">
      <w:pPr>
        <w:jc w:val="both"/>
        <w:rPr>
          <w:lang w:val="hu-HU"/>
        </w:rPr>
      </w:pPr>
      <w:r w:rsidRPr="008E4EF7">
        <w:rPr>
          <w:lang w:val="hu-HU"/>
        </w:rPr>
        <w:t>Ha a fájl nem érkezik meg, a hivatkozás nem működik, vagy a tartalom nem nyitható meg, a vásárló a becky.etrend@gmail.com címen kérhet segítséget. A Szolgáltató ellenőrzi a teljesítés körülményeit, és indokolt esetben újraküldi vagy ismételten elérhetővé teszi a tartalmat. A vásárló saját eszközének/szoftverének hibája nem bizonyít automatikusan hibás teljesítést, de a fogyasztó jogszabályon alapuló igényeit nem korlátozza.</w:t>
      </w:r>
    </w:p>
    <w:p w14:paraId="5C508374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5. Egyéni tanácsadás, együttműködés és határidő</w:t>
      </w:r>
    </w:p>
    <w:p w14:paraId="17CFD083" w14:textId="38708DFF" w:rsidR="00507CB2" w:rsidRPr="008E4EF7" w:rsidRDefault="00000000" w:rsidP="002F117F">
      <w:pPr>
        <w:jc w:val="both"/>
        <w:rPr>
          <w:lang w:val="hu-HU"/>
        </w:rPr>
      </w:pPr>
      <w:r w:rsidRPr="008E4EF7">
        <w:rPr>
          <w:lang w:val="hu-HU"/>
        </w:rPr>
        <w:t>A Szolgáltató az előzetesen elfogadott csomag szerint értékeli az ügyfél által megadott táplálkozási és életmódbeli információkat, és az ajánlatban meghatározott írásos anyagot/konzultációt biztosítja. Az ügyfél a tanácsadás szakmai alkalmasságának megítéléséhez szükséges információkat a valóságnak megfelelően adja meg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hiányzó vagy ellentmondásos adatok pótlását a Szolgáltató kérheti.</w:t>
      </w:r>
    </w:p>
    <w:p w14:paraId="1A7EDD20" w14:textId="11222152" w:rsidR="00507CB2" w:rsidRPr="008E4EF7" w:rsidRDefault="00000000" w:rsidP="002F117F">
      <w:pPr>
        <w:jc w:val="both"/>
        <w:rPr>
          <w:lang w:val="hu-HU"/>
        </w:rPr>
      </w:pPr>
      <w:r w:rsidRPr="008E4EF7">
        <w:rPr>
          <w:lang w:val="hu-HU"/>
        </w:rPr>
        <w:t xml:space="preserve">Az egyéni írásos ajánlás elkészítésének határideje az elfogadott egyedi ajánlatban meghatározott időpont vagy időtartam, amely a teljes, hiánytalan kérdőív és szükséges mellékletek beérkezésétől számít. A jelenlegi ügyintézési gyakorlat szerint ez rendszerint </w:t>
      </w:r>
      <w:r w:rsidR="001268FF">
        <w:rPr>
          <w:lang w:val="hu-HU"/>
        </w:rPr>
        <w:t>maximum</w:t>
      </w:r>
      <w:r w:rsidRPr="008E4EF7">
        <w:rPr>
          <w:lang w:val="hu-HU"/>
        </w:rPr>
        <w:t xml:space="preserve"> </w:t>
      </w:r>
      <w:r w:rsidR="001268FF">
        <w:rPr>
          <w:lang w:val="hu-HU"/>
        </w:rPr>
        <w:t>4</w:t>
      </w:r>
      <w:r w:rsidRPr="008E4EF7">
        <w:rPr>
          <w:lang w:val="hu-HU"/>
        </w:rPr>
        <w:t xml:space="preserve"> hét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ez önmagában nem helyettesíti a konkrét megrendeléskor vállalt határidőt. Ha hiánypótlás szükséges, a Szolgáltató ennek hatását közli.</w:t>
      </w:r>
    </w:p>
    <w:p w14:paraId="0FF5DC8F" w14:textId="77777777" w:rsidR="00507CB2" w:rsidRPr="008E4EF7" w:rsidRDefault="00000000" w:rsidP="002F117F">
      <w:pPr>
        <w:jc w:val="both"/>
        <w:rPr>
          <w:lang w:val="hu-HU"/>
        </w:rPr>
      </w:pPr>
      <w:r w:rsidRPr="008E4EF7">
        <w:rPr>
          <w:lang w:val="hu-HU"/>
        </w:rPr>
        <w:t>A Szolgáltató az ajánlat elfogadása előtt kapacitás- vagy szakmai okból elutasíthatja a jelentkezést. A létrejött szerződés utáni megszüntetésnél a jogszabály szerinti elszámolás és visszatérítés alkalmazandó. Az ügyfél által közölt egészségügyi adatot a külön adatkezelési tájékoztató és kifejezett hozzájárulás szabályozza.</w:t>
      </w:r>
    </w:p>
    <w:p w14:paraId="661B1BCF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6. Hat- és tizenkét hetes, illetve szezonális programok</w:t>
      </w:r>
    </w:p>
    <w:p w14:paraId="3906C771" w14:textId="77777777" w:rsidR="00507CB2" w:rsidRPr="008E4EF7" w:rsidRDefault="00000000" w:rsidP="007C5CF7">
      <w:pPr>
        <w:jc w:val="both"/>
        <w:rPr>
          <w:lang w:val="hu-HU"/>
        </w:rPr>
      </w:pPr>
      <w:r w:rsidRPr="008E4EF7">
        <w:rPr>
          <w:lang w:val="hu-HU"/>
        </w:rPr>
        <w:t>A program jelentkezési feltételeit, célját, kezdő és záró időpontját, rendelkezésre bocsátott anyagokat, tanácsadási/utánkövetési alkalmakat, kommunikációs csatornákat, díjat és teljesítési ütemezést a programleírás és a szerződéses visszaigazolás állapítja meg. Ezen túlmenő tartalmat vagy elérhetőséget a program megnevezése nem ígér.</w:t>
      </w:r>
    </w:p>
    <w:p w14:paraId="541DFB76" w14:textId="77777777" w:rsidR="00507CB2" w:rsidRPr="008E4EF7" w:rsidRDefault="00000000" w:rsidP="007C5CF7">
      <w:pPr>
        <w:jc w:val="both"/>
        <w:rPr>
          <w:lang w:val="hu-HU"/>
        </w:rPr>
      </w:pPr>
      <w:r w:rsidRPr="008E4EF7">
        <w:rPr>
          <w:lang w:val="hu-HU"/>
        </w:rPr>
        <w:t>Ha a csomag digitális anyagokat és tanácsadási szolgáltatást is tartalmaz, az elemek jellegét, teljesítését és elállási/felmondási következményeit a szerződésben előzetesen és egyértelműen el kell különíteni. Az ügyfél részvételi együttműködésének hiánya önmagában nem szünteti meg a törvényes jogait. A program megszakítására, időpontmódosítására, esetleges pótlására az előre közölt egyedi részvételi szabályok vonatkoznak, a fogyasztói jogok tiszteletben tartásával.</w:t>
      </w:r>
    </w:p>
    <w:p w14:paraId="1D44CDAA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lastRenderedPageBreak/>
        <w:t>7. Fogyasztói elállás és felmondás – tanácsadási szolgáltatások</w:t>
      </w:r>
    </w:p>
    <w:p w14:paraId="7392A688" w14:textId="77777777" w:rsidR="00507CB2" w:rsidRPr="008E4EF7" w:rsidRDefault="00000000" w:rsidP="007C5CF7">
      <w:pPr>
        <w:jc w:val="both"/>
        <w:rPr>
          <w:lang w:val="hu-HU"/>
        </w:rPr>
      </w:pPr>
      <w:r w:rsidRPr="008E4EF7">
        <w:rPr>
          <w:lang w:val="hu-HU"/>
        </w:rPr>
        <w:t>Távollévők között kötött szolgáltatási szerződés esetén a fogyasztót főszabály szerint a szerződés megkötésétől számított 14 napon belüli indokolás nélküli elállási/felmondási jog illeti meg. A nyilatkozat e-mailben is megtehető, egyértelmű közléssel. Ha a fogyasztó kifejezetten kéri a szolgáltatás megkezdését a 14 nap lejárta előtt, majd a határidőn belül jogszerűen megszünteti a szerződést, a vonatkozó feltételek mellett az addig arányosan teljesített rész ellenértéke fizetendő.</w:t>
      </w:r>
    </w:p>
    <w:p w14:paraId="5C0B9CF3" w14:textId="77777777" w:rsidR="00507CB2" w:rsidRPr="008E4EF7" w:rsidRDefault="00000000" w:rsidP="007C5CF7">
      <w:pPr>
        <w:jc w:val="both"/>
        <w:rPr>
          <w:lang w:val="hu-HU"/>
        </w:rPr>
      </w:pPr>
      <w:r w:rsidRPr="008E4EF7">
        <w:rPr>
          <w:lang w:val="hu-HU"/>
        </w:rPr>
        <w:t>A maradéktalanul teljesített szolgáltatás tekintetében az elállási jog elvesztésének csak a 45/2014. (II. 26.) Korm. rendeletben meghatározott feltételek együttes fennállása esetén van helye, ideértve a fogyasztó előzetes kifejezett kérését és a jogvesztés tudomásulvételét. Önmagában a díjfizetés, az általános ÁSZF-elfogadás vagy a kérdőív visszaküldése nem zárja ki a törvényes jogot.</w:t>
      </w:r>
    </w:p>
    <w:p w14:paraId="449105B2" w14:textId="77777777" w:rsidR="00507CB2" w:rsidRPr="008E4EF7" w:rsidRDefault="00000000" w:rsidP="007C5CF7">
      <w:pPr>
        <w:jc w:val="both"/>
        <w:rPr>
          <w:lang w:val="hu-HU"/>
        </w:rPr>
      </w:pPr>
      <w:r w:rsidRPr="008E4EF7">
        <w:rPr>
          <w:lang w:val="hu-HU"/>
        </w:rPr>
        <w:t>Az elállási/felmondási nyilatkozatot a Szolgáltató a jogszabály szerint kezeli és a szükséges visszatérítést a vonatkozó határidőben teljesíti. A 14 napos határidő lejárta után a szerződés megszüntetésének, elszámolásának módját a Ptk. és az adott egyedi szerződés szabályozza.</w:t>
      </w:r>
    </w:p>
    <w:p w14:paraId="0A945B54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8. Fogyasztói elállás – digitális e-book</w:t>
      </w:r>
    </w:p>
    <w:p w14:paraId="78805AF0" w14:textId="77777777" w:rsidR="00507CB2" w:rsidRPr="008E4EF7" w:rsidRDefault="00000000" w:rsidP="00CC7FFE">
      <w:pPr>
        <w:jc w:val="both"/>
        <w:rPr>
          <w:lang w:val="hu-HU"/>
        </w:rPr>
      </w:pPr>
      <w:r w:rsidRPr="008E4EF7">
        <w:rPr>
          <w:lang w:val="hu-HU"/>
        </w:rPr>
        <w:t>Nem tárgyi adathordozón nyújtott digitális tartalom esetén a 14 napos indokolás nélküli elállási jog a teljesítés megkezdése után kizárólag akkor nem gyakorolható, ha (i) a fogyasztó ehhez előzetesen kifejezetten hozzájárult, (ii) egyidejűleg kifejezetten tudomásul vette, hogy a teljesítés megkezdésével elveszíti e jogát, és (iii) a Szolgáltató a jogszabály szerinti, a nyilatkozatot is tartalmazó visszaigazolást megküldte.</w:t>
      </w:r>
    </w:p>
    <w:p w14:paraId="6F2D9695" w14:textId="77777777" w:rsidR="00507CB2" w:rsidRPr="008E4EF7" w:rsidRDefault="00000000" w:rsidP="00CC7FFE">
      <w:pPr>
        <w:jc w:val="both"/>
        <w:rPr>
          <w:lang w:val="hu-HU"/>
        </w:rPr>
      </w:pPr>
      <w:r w:rsidRPr="008E4EF7">
        <w:rPr>
          <w:lang w:val="hu-HU"/>
        </w:rPr>
        <w:t>A hozzájárulás külön, előre be nem jelölt jelölőnégyzetben vagy más igazolható, önálló nyilatkozat formájában kérendő. A Szolgáltató a nyilatkozatot az ÁSZF konkrét verziójával és a rendelési időponttal együtt dokumentálja, a visszaigazolást tartós adathordozón megküldi. A külön nyilatkozat és visszaigazolás hiányát az ÁSZF szövege nem pótolja. A hibás teljesítésből fakadó fogyasztói jogok az elállási jog elvesztésétől függetlenül fennmaradnak.</w:t>
      </w:r>
    </w:p>
    <w:p w14:paraId="42F6B376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9. Hibás teljesítés, szavatosság, panaszok</w:t>
      </w:r>
    </w:p>
    <w:p w14:paraId="0D4F8DE9" w14:textId="77777777" w:rsidR="00507CB2" w:rsidRPr="008E4EF7" w:rsidRDefault="00000000" w:rsidP="00436D13">
      <w:pPr>
        <w:jc w:val="both"/>
        <w:rPr>
          <w:lang w:val="hu-HU"/>
        </w:rPr>
      </w:pPr>
      <w:r w:rsidRPr="008E4EF7">
        <w:rPr>
          <w:lang w:val="hu-HU"/>
        </w:rPr>
        <w:t>A Szolgáltató a szerződésszerű teljesítésért felel. A digitális tartalom megfelelősége, kijavítása, kicserélése, árleszállítása és a szerződés megszüntetése tekintetében a 373/2021. (VI. 30.) Korm. rendelet és a Ptk. irányadó. A fogyasztó jogait általános „visszatérítés kizárva” kikötés nem korlátozza.</w:t>
      </w:r>
    </w:p>
    <w:p w14:paraId="4003E788" w14:textId="16BD2381" w:rsidR="00507CB2" w:rsidRPr="008E4EF7" w:rsidRDefault="00000000" w:rsidP="00436D13">
      <w:pPr>
        <w:jc w:val="both"/>
        <w:rPr>
          <w:lang w:val="hu-HU"/>
        </w:rPr>
      </w:pPr>
      <w:r w:rsidRPr="008E4EF7">
        <w:rPr>
          <w:lang w:val="hu-HU"/>
        </w:rPr>
        <w:t>Írásbeli panasz: becky.etrend@gmail.com. A panaszt a Szolgáltató főszabály szerint 30 napon belül írásban, érdemben megválaszolja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az elutasítást megindokolja és közli az igénybe vehető jogorvoslatot. A panaszválaszokat legalább a jogszabályban meghatározott ideig őrzi. Az ügyfél fogyasztóvédelmi hatósághoz, békéltető testülethez vagy bírósághoz fordulhat. A békéltető testületek tájékoztató oldala: https://www.bekeltetes.hu. Az illetékes testület és a fogyasztóvédelmi hatóság aktuális elérhetőségét a panasz elutasításakor a Szolgáltató közli.</w:t>
      </w:r>
    </w:p>
    <w:p w14:paraId="70D6159C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10. Szerzői jogok és visszajelzések</w:t>
      </w:r>
    </w:p>
    <w:p w14:paraId="426DA112" w14:textId="77777777" w:rsidR="004005EF" w:rsidRPr="004005EF" w:rsidRDefault="004005EF" w:rsidP="004005EF">
      <w:pPr>
        <w:jc w:val="both"/>
        <w:rPr>
          <w:b/>
          <w:bCs/>
          <w:lang w:val="hu-HU"/>
        </w:rPr>
      </w:pPr>
      <w:r w:rsidRPr="004005EF">
        <w:rPr>
          <w:b/>
          <w:bCs/>
          <w:lang w:val="hu-HU"/>
        </w:rPr>
        <w:t>Szerzői jogok és felhasználási feltételek</w:t>
      </w:r>
    </w:p>
    <w:p w14:paraId="02C90184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 xml:space="preserve">A </w:t>
      </w:r>
      <w:hyperlink r:id="rId8" w:history="1">
        <w:r w:rsidRPr="004005EF">
          <w:rPr>
            <w:rStyle w:val="Hiperhivatkozs"/>
            <w:lang w:val="hu-HU"/>
          </w:rPr>
          <w:t>www.beckyirkonyhaja.com</w:t>
        </w:r>
      </w:hyperlink>
      <w:r w:rsidRPr="004005EF">
        <w:rPr>
          <w:lang w:val="hu-HU"/>
        </w:rPr>
        <w:t xml:space="preserve"> weboldalon és annak aloldalain megjelenő, szerzői jogi védelem alatt álló tartalmak, különösen a szövegek, receptleírások, fényképek, videók, grafikai alkotások, egyéni, eredeti szerkesztési megoldások, digitális kiadványok, e-bookok, étrendek, oktatási és tájékoztató anyagok szerzői jogi védelem alatt állnak.</w:t>
      </w:r>
    </w:p>
    <w:p w14:paraId="744BCD7D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lastRenderedPageBreak/>
        <w:t>A Szolgáltató által önállóan létrehozott művek szerzői jogi jogosultja Rápolti-Molnár Vivien Rebeka egyéni vállalkozó. A harmadik személyektől jogszerűen beszerzett fényképek, grafikák és egyéb tartalmak felhasználása a vonatkozó felhasználási engedélyeknek megfelelően történik.</w:t>
      </w:r>
    </w:p>
    <w:p w14:paraId="1B171885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szerzői jogi védelem alapját az 1999. évi LXXVI. törvény rendelkezései képezik.</w:t>
      </w:r>
    </w:p>
    <w:p w14:paraId="60146448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Szolgáltató előzetes írásbeli engedélye nélkül tilos a szerzői jogi védelem alatt álló tartalmak jogosulatlan többszörözése, terjesztése, átdolgozása, nyilvánossághoz közvetítése, kereskedelmi célú felhasználása, valamint más weboldalon vagy digitális platformon történő közzététele, kivéve a jogszabály által megengedett felhasználásokat.</w:t>
      </w:r>
    </w:p>
    <w:p w14:paraId="09580051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b/>
          <w:bCs/>
          <w:lang w:val="hu-HU"/>
        </w:rPr>
        <w:t>A digitális termékek felhasználása</w:t>
      </w:r>
    </w:p>
    <w:p w14:paraId="1010D4F5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megvásárolt e-bookok, receptgyűjtemények, szakácskönyvek, mintaétrendek és egyéb digitális kiadványok kizárólag a Vásárló személyes, nem kereskedelmi célú felhasználására szolgálnak.</w:t>
      </w:r>
    </w:p>
    <w:p w14:paraId="70C670F3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Vásárló jogosult a megvásárolt digitális kiadványt saját eszközein tárolni, megtekinteni, valamint saját használatra kinyomtatni.</w:t>
      </w:r>
    </w:p>
    <w:p w14:paraId="07E81217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digitális kiadvány megvásárlása nem jelenti a szerzői jogok vagy a kereskedelmi felhasználási jogok átruházását.</w:t>
      </w:r>
    </w:p>
    <w:p w14:paraId="6D0AC0EA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Vásárló a kiadványokat harmadik személy részére nem értékesítheti tovább, nem töltheti fel nyilvánosan elérhető internetes felületekre, és nem terjesztheti jogosulatlanul elektronikus vagy nyomtatott formában.</w:t>
      </w:r>
    </w:p>
    <w:p w14:paraId="5097B290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kiadványok teljes tartalmának vagy szerzői jogi védelem alatt álló részeinek jogosulatlan felhasználása tilos.</w:t>
      </w:r>
    </w:p>
    <w:p w14:paraId="66AA2B55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b/>
          <w:bCs/>
          <w:lang w:val="hu-HU"/>
        </w:rPr>
        <w:t>A táplálkozási tanácsadáshoz kapcsolódó anyagok védelme</w:t>
      </w:r>
    </w:p>
    <w:p w14:paraId="294D40BC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Szolgáltató által készített személyre szabott étrendek, táplálkozási és életmódbeli ajánlások, szakmai elemzések, oktatási segédanyagok, kérdőívek, programfüzetek és egyéb, szerzői jogi védelem alatt álló dokumentumok a Szolgáltató szellemi alkotásai.</w:t>
      </w:r>
    </w:p>
    <w:p w14:paraId="13B93282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Az Ügyfél az átadott anyagokat kizárólag saját felhasználására jogosult alkalmazni.</w:t>
      </w:r>
    </w:p>
    <w:p w14:paraId="42D36045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Az anyagok harmadik személyek részére történő jogosulatlan továbbadása, értékesítése, nyilvános közzététele vagy kereskedelmi célú felhasználása tilos.</w:t>
      </w:r>
    </w:p>
    <w:p w14:paraId="42211600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Szolgáltatóval folytatott magánjellegű kommunikációban szereplő személyes adatok, bizalmas információk és az esetlegesen szerzői jogi védelem alatt álló tartalmak kezelésére a vonatkozó jogszabályok irányadók.</w:t>
      </w:r>
    </w:p>
    <w:p w14:paraId="0A55DD2A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b/>
          <w:bCs/>
          <w:lang w:val="hu-HU"/>
        </w:rPr>
        <w:t>Jogosulatlan felhasználás jogkövetkezményei</w:t>
      </w:r>
    </w:p>
    <w:p w14:paraId="1B123B99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Szolgáltató a szerzői jogainak megsértése esetén jogosult a jogsértés megszüntetését, a további jogsértéstől való eltiltást, a jogsértéssel elért gazdagodás visszatérítését, valamint a jogszabályi feltételek fennállása esetén kártérítést és egyéb jogkövetkezmények alkalmazását követelni.</w:t>
      </w:r>
    </w:p>
    <w:p w14:paraId="25851DEC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Szolgáltató fenntartja a jogot arra, hogy a jogosulatlan felhasználással kapcsolatban az alkalmazandó jogszabályok alapján bírósági vagy más jogi eljárást kezdeményezzen.</w:t>
      </w:r>
    </w:p>
    <w:p w14:paraId="7ED9A931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b/>
          <w:bCs/>
          <w:lang w:val="hu-HU"/>
        </w:rPr>
        <w:t>A weboldal tartalmainak használata</w:t>
      </w:r>
    </w:p>
    <w:p w14:paraId="7F3CC16C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weboldal megtekintése, valamint a digitális termékek vagy szolgáltatások megvásárlása nem biztosít a Felhasználó számára a jelen ÁSZF-ben meghatározottakon túlmenő szerzői vagyoni jogokat.</w:t>
      </w:r>
    </w:p>
    <w:p w14:paraId="58D5398E" w14:textId="77777777" w:rsidR="004005EF" w:rsidRPr="004005EF" w:rsidRDefault="004005EF" w:rsidP="004005EF">
      <w:pPr>
        <w:jc w:val="both"/>
        <w:rPr>
          <w:lang w:val="hu-HU"/>
        </w:rPr>
      </w:pPr>
      <w:r w:rsidRPr="004005EF">
        <w:rPr>
          <w:lang w:val="hu-HU"/>
        </w:rPr>
        <w:t>A Becky IR Konyhája név, arculati elemek és egyéb megjelölések használata során a vonatkozó szerzői jogi, védjegyjogi és egyéb jogszabályi rendelkezéseket be kell tartani.</w:t>
      </w:r>
    </w:p>
    <w:p w14:paraId="2B26439D" w14:textId="77777777" w:rsidR="00507CB2" w:rsidRDefault="00000000" w:rsidP="004005EF">
      <w:pPr>
        <w:jc w:val="both"/>
        <w:rPr>
          <w:lang w:val="hu-HU"/>
        </w:rPr>
      </w:pPr>
      <w:r w:rsidRPr="008E4EF7">
        <w:rPr>
          <w:lang w:val="hu-HU"/>
        </w:rPr>
        <w:lastRenderedPageBreak/>
        <w:t>Az ügyfél üzeneteinek, fotóinak, egészségi adatainak és eredményeinek referenciaként vagy marketingcélból történő felhasználására az ÁSZF elfogadása önmagában nem ad hozzájárulást. Ehhez a megfelelő, elkülönült hozzájárulás szükséges.</w:t>
      </w:r>
    </w:p>
    <w:p w14:paraId="0F272EED" w14:textId="77777777" w:rsidR="004B098F" w:rsidRPr="004B098F" w:rsidRDefault="004B098F" w:rsidP="004B098F">
      <w:pPr>
        <w:jc w:val="both"/>
        <w:rPr>
          <w:b/>
          <w:bCs/>
          <w:lang w:val="hu-HU"/>
        </w:rPr>
      </w:pPr>
      <w:r w:rsidRPr="004B098F">
        <w:rPr>
          <w:b/>
          <w:bCs/>
          <w:lang w:val="hu-HU"/>
        </w:rPr>
        <w:t>Ügyfél-visszajelzések és referenciák felhasználása</w:t>
      </w:r>
    </w:p>
    <w:p w14:paraId="6D3FE52E" w14:textId="0B60414C" w:rsidR="004B098F" w:rsidRPr="004B098F" w:rsidRDefault="004B098F" w:rsidP="004B098F">
      <w:pPr>
        <w:jc w:val="both"/>
        <w:rPr>
          <w:lang w:val="hu-HU"/>
        </w:rPr>
      </w:pPr>
      <w:r w:rsidRPr="004B098F">
        <w:rPr>
          <w:lang w:val="hu-HU"/>
        </w:rPr>
        <w:t>A Szolgáltató a tevékenységének és szolgáltatásainak bemutatása érdekében ügyfél-visszajelzéseket, véleményeket, eredménybeszámolókat, valamint az ügyfelek által rendelkezésre bocsátott fényképeket és üzenetrészleteket referenciaként felhasználhatja</w:t>
      </w:r>
      <w:r w:rsidR="00CA7F75">
        <w:rPr>
          <w:lang w:val="hu-HU"/>
        </w:rPr>
        <w:t>.</w:t>
      </w:r>
    </w:p>
    <w:p w14:paraId="4748008F" w14:textId="77777777" w:rsidR="004B098F" w:rsidRPr="004B098F" w:rsidRDefault="004B098F" w:rsidP="004B098F">
      <w:pPr>
        <w:jc w:val="both"/>
        <w:rPr>
          <w:lang w:val="hu-HU"/>
        </w:rPr>
      </w:pPr>
      <w:r w:rsidRPr="004B098F">
        <w:rPr>
          <w:lang w:val="hu-HU"/>
        </w:rPr>
        <w:t>A Szolgáltató a közzététel során az ügyfél nevét, arcképét, elérhetőségét és az azonosítására alkalmas egyéb információkat eltávolítja vagy kitakarja, kivéve, ha az ügyfél ezek nyilvánosságra hozatalához külön hozzájárult.</w:t>
      </w:r>
    </w:p>
    <w:p w14:paraId="751D2AFD" w14:textId="6C598E1D" w:rsidR="004B098F" w:rsidRPr="008E4EF7" w:rsidRDefault="004B098F" w:rsidP="004005EF">
      <w:pPr>
        <w:jc w:val="both"/>
        <w:rPr>
          <w:lang w:val="hu-HU"/>
        </w:rPr>
      </w:pPr>
      <w:r w:rsidRPr="004B098F">
        <w:rPr>
          <w:lang w:val="hu-HU"/>
        </w:rPr>
        <w:t>A Szolgáltató a visszajelzéseket és eredményeket nem módosíthatja olyan módon, amely azok eredeti tartalmát vagy jelentését megtévesztően megváltoztatná.</w:t>
      </w:r>
    </w:p>
    <w:p w14:paraId="75FCA5D0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11. Adatkezelés, módosítás, záró rendelkezések</w:t>
      </w:r>
    </w:p>
    <w:p w14:paraId="78721D36" w14:textId="6989392F" w:rsidR="00507CB2" w:rsidRPr="008E4EF7" w:rsidRDefault="00000000" w:rsidP="00FD6832">
      <w:pPr>
        <w:jc w:val="both"/>
        <w:rPr>
          <w:lang w:val="hu-HU"/>
        </w:rPr>
      </w:pPr>
      <w:r w:rsidRPr="008E4EF7">
        <w:rPr>
          <w:lang w:val="hu-HU"/>
        </w:rPr>
        <w:t>A személyes adatok kezelését a honlapon elérhető külön Adatkezelési tájékoztató rendezi. Az ÁSZF módosításai főszabály szerint csak a módosítás után létrejövő szerződésekre alkalmazhatók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korábbi szerződések tartalma nem módosul automatikusan a honlap ismételt meglátogatásától.</w:t>
      </w:r>
    </w:p>
    <w:p w14:paraId="4CD79C2C" w14:textId="77777777" w:rsidR="00507CB2" w:rsidRPr="008E4EF7" w:rsidRDefault="00000000" w:rsidP="00FD6832">
      <w:pPr>
        <w:jc w:val="both"/>
        <w:rPr>
          <w:lang w:val="hu-HU"/>
        </w:rPr>
      </w:pPr>
      <w:r w:rsidRPr="008E4EF7">
        <w:rPr>
          <w:lang w:val="hu-HU"/>
        </w:rPr>
        <w:t>A jelen ÁSZF-ben nem szabályozott kérdésekben a magyar jog, különösen a Polgári Törvénykönyv, a 45/2014. (II. 26.) Korm. rendelet, a 373/2021. (VI. 30.) Korm. rendelet, az elektronikus kereskedelemre és a fogyasztóvédelemre vonatkozó jogszabályok irányadók.</w:t>
      </w:r>
    </w:p>
    <w:p w14:paraId="068F320F" w14:textId="18A43137" w:rsidR="00507CB2" w:rsidRPr="008E4EF7" w:rsidRDefault="00000000" w:rsidP="00FD6832">
      <w:pPr>
        <w:jc w:val="both"/>
        <w:rPr>
          <w:lang w:val="hu-HU"/>
        </w:rPr>
      </w:pPr>
      <w:r w:rsidRPr="008E4EF7">
        <w:rPr>
          <w:lang w:val="hu-HU"/>
        </w:rPr>
        <w:t>Hatálybalépés: a dokumentum honlapon történő tényleges közzétételének dátuma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 korábbi vásárlásokra a szerződéskötéskor hatályos feltételek vonatkoznak.</w:t>
      </w:r>
    </w:p>
    <w:p w14:paraId="3E801668" w14:textId="77777777" w:rsidR="00507CB2" w:rsidRPr="008E4EF7" w:rsidRDefault="00000000">
      <w:pPr>
        <w:pStyle w:val="Cmsor1"/>
        <w:rPr>
          <w:lang w:val="hu-HU"/>
        </w:rPr>
      </w:pPr>
      <w:r w:rsidRPr="008E4EF7">
        <w:rPr>
          <w:lang w:val="hu-HU"/>
        </w:rPr>
        <w:t>Melléklet – Elállási/felmondási mintanyilatkozat</w:t>
      </w:r>
    </w:p>
    <w:p w14:paraId="52E86D05" w14:textId="77777777" w:rsidR="00507CB2" w:rsidRPr="008E4EF7" w:rsidRDefault="00000000">
      <w:pPr>
        <w:rPr>
          <w:lang w:val="hu-HU"/>
        </w:rPr>
      </w:pPr>
      <w:r w:rsidRPr="008E4EF7">
        <w:rPr>
          <w:lang w:val="hu-HU"/>
        </w:rPr>
        <w:t>Címzett: Rápolti-Molnár Vivien Rebeka e.v. – becky.etrend@gmail.com</w:t>
      </w:r>
    </w:p>
    <w:p w14:paraId="39AB3F78" w14:textId="77777777" w:rsidR="00507CB2" w:rsidRPr="008E4EF7" w:rsidRDefault="00000000">
      <w:pPr>
        <w:rPr>
          <w:lang w:val="hu-HU"/>
        </w:rPr>
      </w:pPr>
      <w:r w:rsidRPr="008E4EF7">
        <w:rPr>
          <w:lang w:val="hu-HU"/>
        </w:rPr>
        <w:t>Alulírott kijelentem, hogy gyakorlom elállási/felmondási jogomat az alábbi termék/szolgáltatás adásvételére vagy nyújtására irányuló szerződés tekintetében.</w:t>
      </w:r>
    </w:p>
    <w:p w14:paraId="79AEB296" w14:textId="77777777" w:rsidR="00507CB2" w:rsidRPr="008E4EF7" w:rsidRDefault="00000000">
      <w:pPr>
        <w:rPr>
          <w:lang w:val="hu-HU"/>
        </w:rPr>
      </w:pPr>
      <w:r w:rsidRPr="008E4EF7">
        <w:rPr>
          <w:lang w:val="hu-HU"/>
        </w:rPr>
        <w:t>Megrendelés dátuma: __________   Név: __________   Cím: __________   Rendelésszám: __________   Dátum: __________</w:t>
      </w:r>
    </w:p>
    <w:p w14:paraId="3E061615" w14:textId="3123B74F" w:rsidR="00507CB2" w:rsidRPr="008E4EF7" w:rsidRDefault="00000000">
      <w:pPr>
        <w:rPr>
          <w:lang w:val="hu-HU"/>
        </w:rPr>
      </w:pPr>
      <w:r w:rsidRPr="008E4EF7">
        <w:rPr>
          <w:lang w:val="hu-HU"/>
        </w:rPr>
        <w:t>A nyilatkozatminta használata nem kötelező</w:t>
      </w:r>
      <w:r w:rsidR="008E4EF7">
        <w:rPr>
          <w:lang w:val="hu-HU"/>
        </w:rPr>
        <w:t>,</w:t>
      </w:r>
      <w:r w:rsidRPr="008E4EF7">
        <w:rPr>
          <w:lang w:val="hu-HU"/>
        </w:rPr>
        <w:t xml:space="preserve"> az elállás egyértelmű, más formában tett közléssel is gyakorolható.</w:t>
      </w:r>
    </w:p>
    <w:sectPr w:rsidR="00507CB2" w:rsidRPr="008E4EF7" w:rsidSect="00034616">
      <w:footerReference w:type="default" r:id="rId9"/>
      <w:pgSz w:w="12240" w:h="15840"/>
      <w:pgMar w:top="1191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378EF" w14:textId="77777777" w:rsidR="0090713A" w:rsidRDefault="0090713A">
      <w:pPr>
        <w:spacing w:after="0" w:line="240" w:lineRule="auto"/>
      </w:pPr>
      <w:r>
        <w:separator/>
      </w:r>
    </w:p>
  </w:endnote>
  <w:endnote w:type="continuationSeparator" w:id="0">
    <w:p w14:paraId="1245DCA8" w14:textId="77777777" w:rsidR="0090713A" w:rsidRDefault="00907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4474" w14:textId="77777777" w:rsidR="00507CB2" w:rsidRDefault="00000000">
    <w:pPr>
      <w:pStyle w:val="llb"/>
      <w:jc w:val="center"/>
    </w:pPr>
    <w:r>
      <w:t>Becky IR Konyhája  |  www.beckyirkonyhaja.com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38F2C" w14:textId="77777777" w:rsidR="0090713A" w:rsidRDefault="0090713A">
      <w:pPr>
        <w:spacing w:after="0" w:line="240" w:lineRule="auto"/>
      </w:pPr>
      <w:r>
        <w:separator/>
      </w:r>
    </w:p>
  </w:footnote>
  <w:footnote w:type="continuationSeparator" w:id="0">
    <w:p w14:paraId="533B1976" w14:textId="77777777" w:rsidR="0090713A" w:rsidRDefault="00907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609093">
    <w:abstractNumId w:val="8"/>
  </w:num>
  <w:num w:numId="2" w16cid:durableId="1971980519">
    <w:abstractNumId w:val="6"/>
  </w:num>
  <w:num w:numId="3" w16cid:durableId="1787045191">
    <w:abstractNumId w:val="5"/>
  </w:num>
  <w:num w:numId="4" w16cid:durableId="553082201">
    <w:abstractNumId w:val="4"/>
  </w:num>
  <w:num w:numId="5" w16cid:durableId="1046105951">
    <w:abstractNumId w:val="7"/>
  </w:num>
  <w:num w:numId="6" w16cid:durableId="696003592">
    <w:abstractNumId w:val="3"/>
  </w:num>
  <w:num w:numId="7" w16cid:durableId="20671130">
    <w:abstractNumId w:val="2"/>
  </w:num>
  <w:num w:numId="8" w16cid:durableId="1155562141">
    <w:abstractNumId w:val="1"/>
  </w:num>
  <w:num w:numId="9" w16cid:durableId="209134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9E0"/>
    <w:rsid w:val="001268FF"/>
    <w:rsid w:val="0015074B"/>
    <w:rsid w:val="0029639D"/>
    <w:rsid w:val="002B6A6C"/>
    <w:rsid w:val="002F117F"/>
    <w:rsid w:val="00326F90"/>
    <w:rsid w:val="004005EF"/>
    <w:rsid w:val="00436D13"/>
    <w:rsid w:val="004B098F"/>
    <w:rsid w:val="00507CB2"/>
    <w:rsid w:val="0072643C"/>
    <w:rsid w:val="00730C2A"/>
    <w:rsid w:val="007C5CF7"/>
    <w:rsid w:val="0081546D"/>
    <w:rsid w:val="008E4EF7"/>
    <w:rsid w:val="0090713A"/>
    <w:rsid w:val="00954926"/>
    <w:rsid w:val="00AA1D8D"/>
    <w:rsid w:val="00B47730"/>
    <w:rsid w:val="00BB2AB3"/>
    <w:rsid w:val="00BF58A7"/>
    <w:rsid w:val="00C512C5"/>
    <w:rsid w:val="00CA7F75"/>
    <w:rsid w:val="00CB0664"/>
    <w:rsid w:val="00CC7FFE"/>
    <w:rsid w:val="00E9645F"/>
    <w:rsid w:val="00EA6788"/>
    <w:rsid w:val="00FC693F"/>
    <w:rsid w:val="00F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2F4CC"/>
  <w14:defaultImageDpi w14:val="300"/>
  <w15:docId w15:val="{F89A6D1B-C7CC-44F3-8F6D-8140D294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40"/>
    </w:pPr>
    <w:rPr>
      <w:rFonts w:ascii="Aptos" w:hAnsi="Aptos"/>
      <w:color w:val="2D3731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03A30"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03A30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03A30"/>
      <w:spacing w:val="5"/>
      <w:kern w:val="28"/>
      <w:sz w:val="44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4005EF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00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ckyirkonyhaja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1921</Words>
  <Characters>13255</Characters>
  <Application>Microsoft Office Word</Application>
  <DocSecurity>0</DocSecurity>
  <Lines>110</Lines>
  <Paragraphs>30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Bálint Vivien Rebeka</cp:lastModifiedBy>
  <cp:revision>4</cp:revision>
  <dcterms:created xsi:type="dcterms:W3CDTF">2026-10-29T20:34:00Z</dcterms:created>
  <dcterms:modified xsi:type="dcterms:W3CDTF">2026-10-29T20:38:00Z</dcterms:modified>
  <cp:category/>
</cp:coreProperties>
</file>